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74DBBA" w14:textId="6F6B6B41" w:rsidR="00A75C39" w:rsidRPr="00D07672" w:rsidRDefault="00A75C39">
      <w:pPr>
        <w:rPr>
          <w:rFonts w:ascii="Arial" w:hAnsi="Arial" w:cs="Arial"/>
          <w:b/>
          <w:sz w:val="24"/>
          <w:szCs w:val="24"/>
        </w:rPr>
      </w:pPr>
      <w:r w:rsidRPr="00D07672">
        <w:rPr>
          <w:rFonts w:ascii="Arial" w:hAnsi="Arial" w:cs="Arial"/>
          <w:b/>
          <w:sz w:val="24"/>
          <w:szCs w:val="24"/>
        </w:rPr>
        <w:t>Gemeinderatsfraktion der FPÖ St.</w:t>
      </w:r>
      <w:r w:rsidR="00D07672">
        <w:rPr>
          <w:rFonts w:ascii="Arial" w:hAnsi="Arial" w:cs="Arial"/>
          <w:b/>
          <w:sz w:val="24"/>
          <w:szCs w:val="24"/>
        </w:rPr>
        <w:t xml:space="preserve"> </w:t>
      </w:r>
      <w:r w:rsidRPr="00D07672">
        <w:rPr>
          <w:rFonts w:ascii="Arial" w:hAnsi="Arial" w:cs="Arial"/>
          <w:b/>
          <w:sz w:val="24"/>
          <w:szCs w:val="24"/>
        </w:rPr>
        <w:t>Pölten</w:t>
      </w:r>
      <w:r w:rsidR="007B6873" w:rsidRPr="00D07672">
        <w:rPr>
          <w:rFonts w:ascii="Arial" w:hAnsi="Arial" w:cs="Arial"/>
          <w:b/>
          <w:sz w:val="24"/>
          <w:szCs w:val="24"/>
        </w:rPr>
        <w:br/>
      </w:r>
      <w:proofErr w:type="spellStart"/>
      <w:r w:rsidRPr="00D07672">
        <w:rPr>
          <w:rFonts w:ascii="Arial" w:hAnsi="Arial" w:cs="Arial"/>
          <w:b/>
          <w:sz w:val="24"/>
          <w:szCs w:val="24"/>
        </w:rPr>
        <w:t>Purker</w:t>
      </w:r>
      <w:r w:rsidR="00D07672">
        <w:rPr>
          <w:rFonts w:ascii="Arial" w:hAnsi="Arial" w:cs="Arial"/>
          <w:b/>
          <w:sz w:val="24"/>
          <w:szCs w:val="24"/>
        </w:rPr>
        <w:t>s</w:t>
      </w:r>
      <w:r w:rsidRPr="00D07672">
        <w:rPr>
          <w:rFonts w:ascii="Arial" w:hAnsi="Arial" w:cs="Arial"/>
          <w:b/>
          <w:sz w:val="24"/>
          <w:szCs w:val="24"/>
        </w:rPr>
        <w:t>dorferstrasse</w:t>
      </w:r>
      <w:proofErr w:type="spellEnd"/>
      <w:r w:rsidRPr="00D07672">
        <w:rPr>
          <w:rFonts w:ascii="Arial" w:hAnsi="Arial" w:cs="Arial"/>
          <w:b/>
          <w:sz w:val="24"/>
          <w:szCs w:val="24"/>
        </w:rPr>
        <w:t xml:space="preserve"> 38</w:t>
      </w:r>
      <w:r w:rsidR="007B6873" w:rsidRPr="00D07672">
        <w:rPr>
          <w:rFonts w:ascii="Arial" w:hAnsi="Arial" w:cs="Arial"/>
          <w:b/>
          <w:sz w:val="24"/>
          <w:szCs w:val="24"/>
        </w:rPr>
        <w:br/>
      </w:r>
      <w:r w:rsidRPr="00D07672">
        <w:rPr>
          <w:rFonts w:ascii="Arial" w:hAnsi="Arial" w:cs="Arial"/>
          <w:b/>
          <w:sz w:val="24"/>
          <w:szCs w:val="24"/>
        </w:rPr>
        <w:t>3100 St.</w:t>
      </w:r>
      <w:r w:rsidR="00D07672">
        <w:rPr>
          <w:rFonts w:ascii="Arial" w:hAnsi="Arial" w:cs="Arial"/>
          <w:b/>
          <w:sz w:val="24"/>
          <w:szCs w:val="24"/>
        </w:rPr>
        <w:t xml:space="preserve"> </w:t>
      </w:r>
      <w:r w:rsidRPr="00D07672">
        <w:rPr>
          <w:rFonts w:ascii="Arial" w:hAnsi="Arial" w:cs="Arial"/>
          <w:b/>
          <w:sz w:val="24"/>
          <w:szCs w:val="24"/>
        </w:rPr>
        <w:t>Pölten</w:t>
      </w:r>
    </w:p>
    <w:p w14:paraId="681E609C" w14:textId="77777777" w:rsidR="00A75C39" w:rsidRPr="00D07672" w:rsidRDefault="00A75C39">
      <w:pPr>
        <w:rPr>
          <w:rFonts w:ascii="Arial" w:hAnsi="Arial" w:cs="Arial"/>
          <w:sz w:val="24"/>
          <w:szCs w:val="24"/>
        </w:rPr>
      </w:pPr>
    </w:p>
    <w:p w14:paraId="706D2C0B" w14:textId="77777777" w:rsidR="007B6873" w:rsidRPr="00D07672" w:rsidRDefault="007B6873">
      <w:pPr>
        <w:rPr>
          <w:rFonts w:ascii="Arial" w:hAnsi="Arial" w:cs="Arial"/>
          <w:sz w:val="24"/>
          <w:szCs w:val="24"/>
        </w:rPr>
      </w:pPr>
    </w:p>
    <w:p w14:paraId="273F8700" w14:textId="77777777" w:rsidR="00A75C39" w:rsidRPr="00D07672" w:rsidRDefault="00A75C39">
      <w:pPr>
        <w:rPr>
          <w:rFonts w:ascii="Arial" w:hAnsi="Arial" w:cs="Arial"/>
          <w:sz w:val="24"/>
          <w:szCs w:val="24"/>
        </w:rPr>
      </w:pPr>
      <w:r w:rsidRPr="00D07672">
        <w:rPr>
          <w:rFonts w:ascii="Arial" w:hAnsi="Arial" w:cs="Arial"/>
          <w:sz w:val="24"/>
          <w:szCs w:val="24"/>
        </w:rPr>
        <w:t>An den</w:t>
      </w:r>
    </w:p>
    <w:p w14:paraId="4B2ADF25" w14:textId="77777777" w:rsidR="00A75C39" w:rsidRPr="00D07672" w:rsidRDefault="00A75C39">
      <w:pPr>
        <w:rPr>
          <w:rFonts w:ascii="Arial" w:hAnsi="Arial" w:cs="Arial"/>
          <w:sz w:val="24"/>
          <w:szCs w:val="24"/>
        </w:rPr>
      </w:pPr>
      <w:r w:rsidRPr="00D07672">
        <w:rPr>
          <w:rFonts w:ascii="Arial" w:hAnsi="Arial" w:cs="Arial"/>
          <w:sz w:val="24"/>
          <w:szCs w:val="24"/>
        </w:rPr>
        <w:t>Bürgermeister der Stadt St.</w:t>
      </w:r>
      <w:r w:rsidR="007B6873" w:rsidRPr="00D07672">
        <w:rPr>
          <w:rFonts w:ascii="Arial" w:hAnsi="Arial" w:cs="Arial"/>
          <w:sz w:val="24"/>
          <w:szCs w:val="24"/>
        </w:rPr>
        <w:t xml:space="preserve"> </w:t>
      </w:r>
      <w:r w:rsidRPr="00D07672">
        <w:rPr>
          <w:rFonts w:ascii="Arial" w:hAnsi="Arial" w:cs="Arial"/>
          <w:sz w:val="24"/>
          <w:szCs w:val="24"/>
        </w:rPr>
        <w:t>Pölten</w:t>
      </w:r>
      <w:r w:rsidR="007B6873" w:rsidRPr="00D07672">
        <w:rPr>
          <w:rFonts w:ascii="Arial" w:hAnsi="Arial" w:cs="Arial"/>
          <w:sz w:val="24"/>
          <w:szCs w:val="24"/>
        </w:rPr>
        <w:br/>
      </w:r>
      <w:r w:rsidRPr="00D07672">
        <w:rPr>
          <w:rFonts w:ascii="Arial" w:hAnsi="Arial" w:cs="Arial"/>
          <w:sz w:val="24"/>
          <w:szCs w:val="24"/>
        </w:rPr>
        <w:t>Mag. Matthias Stadler</w:t>
      </w:r>
    </w:p>
    <w:p w14:paraId="46BF679B" w14:textId="0B1D4715" w:rsidR="00A75C39" w:rsidRPr="00D07672" w:rsidRDefault="00A75C39">
      <w:pPr>
        <w:rPr>
          <w:rFonts w:ascii="Arial" w:hAnsi="Arial" w:cs="Arial"/>
          <w:sz w:val="24"/>
          <w:szCs w:val="24"/>
        </w:rPr>
      </w:pPr>
      <w:r w:rsidRPr="00D07672">
        <w:rPr>
          <w:rFonts w:ascii="Arial" w:hAnsi="Arial" w:cs="Arial"/>
          <w:sz w:val="24"/>
          <w:szCs w:val="24"/>
        </w:rPr>
        <w:t>Rathausplatz 1</w:t>
      </w:r>
      <w:r w:rsidR="007B6873" w:rsidRPr="00D07672">
        <w:rPr>
          <w:rFonts w:ascii="Arial" w:hAnsi="Arial" w:cs="Arial"/>
          <w:sz w:val="24"/>
          <w:szCs w:val="24"/>
        </w:rPr>
        <w:br/>
      </w:r>
      <w:r w:rsidRPr="00D07672">
        <w:rPr>
          <w:rFonts w:ascii="Arial" w:hAnsi="Arial" w:cs="Arial"/>
          <w:sz w:val="24"/>
          <w:szCs w:val="24"/>
        </w:rPr>
        <w:t>3100 St.</w:t>
      </w:r>
      <w:r w:rsidR="00C06FAD" w:rsidRPr="00D07672">
        <w:rPr>
          <w:rFonts w:ascii="Arial" w:hAnsi="Arial" w:cs="Arial"/>
          <w:sz w:val="24"/>
          <w:szCs w:val="24"/>
        </w:rPr>
        <w:t xml:space="preserve"> </w:t>
      </w:r>
      <w:r w:rsidRPr="00D07672">
        <w:rPr>
          <w:rFonts w:ascii="Arial" w:hAnsi="Arial" w:cs="Arial"/>
          <w:sz w:val="24"/>
          <w:szCs w:val="24"/>
        </w:rPr>
        <w:t>Pölten</w:t>
      </w:r>
    </w:p>
    <w:p w14:paraId="37F684FE" w14:textId="77777777" w:rsidR="00A75C39" w:rsidRPr="00D07672" w:rsidRDefault="00A75C39">
      <w:pPr>
        <w:rPr>
          <w:rFonts w:ascii="Arial" w:hAnsi="Arial" w:cs="Arial"/>
          <w:sz w:val="24"/>
          <w:szCs w:val="24"/>
        </w:rPr>
      </w:pPr>
    </w:p>
    <w:p w14:paraId="0758DC65" w14:textId="416FCA76" w:rsidR="00A75C39" w:rsidRPr="00D07672" w:rsidRDefault="00D0767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75C39" w:rsidRPr="00D07672">
        <w:rPr>
          <w:rFonts w:ascii="Arial" w:hAnsi="Arial" w:cs="Arial"/>
          <w:sz w:val="24"/>
          <w:szCs w:val="24"/>
        </w:rPr>
        <w:t>St.</w:t>
      </w:r>
      <w:r w:rsidR="007B6873" w:rsidRPr="00D07672">
        <w:rPr>
          <w:rFonts w:ascii="Arial" w:hAnsi="Arial" w:cs="Arial"/>
          <w:sz w:val="24"/>
          <w:szCs w:val="24"/>
        </w:rPr>
        <w:t xml:space="preserve"> </w:t>
      </w:r>
      <w:r w:rsidR="00A75C39" w:rsidRPr="00D07672">
        <w:rPr>
          <w:rFonts w:ascii="Arial" w:hAnsi="Arial" w:cs="Arial"/>
          <w:sz w:val="24"/>
          <w:szCs w:val="24"/>
        </w:rPr>
        <w:t xml:space="preserve">Pölten am </w:t>
      </w:r>
      <w:r>
        <w:rPr>
          <w:rFonts w:ascii="Arial" w:hAnsi="Arial" w:cs="Arial"/>
          <w:sz w:val="24"/>
          <w:szCs w:val="24"/>
        </w:rPr>
        <w:t>25</w:t>
      </w:r>
      <w:r w:rsidR="00A75C39" w:rsidRPr="00D07672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6</w:t>
      </w:r>
      <w:r w:rsidR="00A75C39" w:rsidRPr="00D07672">
        <w:rPr>
          <w:rFonts w:ascii="Arial" w:hAnsi="Arial" w:cs="Arial"/>
          <w:sz w:val="24"/>
          <w:szCs w:val="24"/>
        </w:rPr>
        <w:t>.2017</w:t>
      </w:r>
    </w:p>
    <w:p w14:paraId="770BB32E" w14:textId="77777777" w:rsidR="00A75C39" w:rsidRPr="00D07672" w:rsidRDefault="00A75C39">
      <w:pPr>
        <w:rPr>
          <w:rFonts w:ascii="Arial" w:hAnsi="Arial" w:cs="Arial"/>
          <w:sz w:val="24"/>
          <w:szCs w:val="24"/>
        </w:rPr>
      </w:pPr>
    </w:p>
    <w:p w14:paraId="16E5D729" w14:textId="77777777" w:rsidR="00A75C39" w:rsidRPr="00D07672" w:rsidRDefault="00A75C39" w:rsidP="00D07672">
      <w:pPr>
        <w:jc w:val="both"/>
        <w:rPr>
          <w:rFonts w:ascii="Arial" w:hAnsi="Arial" w:cs="Arial"/>
          <w:b/>
          <w:sz w:val="24"/>
          <w:szCs w:val="24"/>
        </w:rPr>
      </w:pPr>
      <w:r w:rsidRPr="00D07672">
        <w:rPr>
          <w:rFonts w:ascii="Arial" w:hAnsi="Arial" w:cs="Arial"/>
          <w:b/>
          <w:sz w:val="24"/>
          <w:szCs w:val="24"/>
        </w:rPr>
        <w:t>Dringlichkeitsantrag gemäß § 6 Abs. 2 der Geschäftsordnung</w:t>
      </w:r>
    </w:p>
    <w:p w14:paraId="78B6DC77" w14:textId="77777777" w:rsidR="00D07672" w:rsidRDefault="00D07672" w:rsidP="00D07672">
      <w:pPr>
        <w:jc w:val="both"/>
        <w:rPr>
          <w:rFonts w:ascii="Arial" w:hAnsi="Arial" w:cs="Arial"/>
          <w:b/>
          <w:sz w:val="24"/>
          <w:szCs w:val="24"/>
        </w:rPr>
      </w:pPr>
    </w:p>
    <w:p w14:paraId="52F1B5A1" w14:textId="03D8E783" w:rsidR="00A75C39" w:rsidRPr="00D07672" w:rsidRDefault="00D07672" w:rsidP="00D0767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Betr.: </w:t>
      </w:r>
      <w:r w:rsidR="00A75C39" w:rsidRPr="00D07672">
        <w:rPr>
          <w:rFonts w:ascii="Arial" w:hAnsi="Arial" w:cs="Arial"/>
          <w:b/>
          <w:sz w:val="24"/>
          <w:szCs w:val="24"/>
        </w:rPr>
        <w:t xml:space="preserve">Prüfung </w:t>
      </w:r>
      <w:r w:rsidR="00101AD4" w:rsidRPr="00D07672">
        <w:rPr>
          <w:rFonts w:ascii="Arial" w:hAnsi="Arial" w:cs="Arial"/>
          <w:b/>
          <w:sz w:val="24"/>
          <w:szCs w:val="24"/>
        </w:rPr>
        <w:t>der Abwicklung und Vergabe</w:t>
      </w:r>
      <w:r>
        <w:rPr>
          <w:rFonts w:ascii="Arial" w:hAnsi="Arial" w:cs="Arial"/>
          <w:b/>
          <w:sz w:val="24"/>
          <w:szCs w:val="24"/>
        </w:rPr>
        <w:t>n</w:t>
      </w:r>
      <w:r w:rsidR="00101AD4" w:rsidRPr="00D07672">
        <w:rPr>
          <w:rFonts w:ascii="Arial" w:hAnsi="Arial" w:cs="Arial"/>
          <w:b/>
          <w:sz w:val="24"/>
          <w:szCs w:val="24"/>
        </w:rPr>
        <w:t xml:space="preserve"> </w:t>
      </w:r>
      <w:r w:rsidR="00A75C39" w:rsidRPr="00D07672">
        <w:rPr>
          <w:rFonts w:ascii="Arial" w:hAnsi="Arial" w:cs="Arial"/>
          <w:b/>
          <w:sz w:val="24"/>
          <w:szCs w:val="24"/>
        </w:rPr>
        <w:t xml:space="preserve">von </w:t>
      </w:r>
      <w:r w:rsidR="00101AD4" w:rsidRPr="00D07672">
        <w:rPr>
          <w:rFonts w:ascii="Arial" w:hAnsi="Arial" w:cs="Arial"/>
          <w:b/>
          <w:sz w:val="24"/>
          <w:szCs w:val="24"/>
        </w:rPr>
        <w:t>Pachtverträgen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75C39" w:rsidRPr="00D07672">
        <w:rPr>
          <w:rFonts w:ascii="Arial" w:hAnsi="Arial" w:cs="Arial"/>
          <w:b/>
          <w:sz w:val="24"/>
          <w:szCs w:val="24"/>
        </w:rPr>
        <w:t>durch das Kontrollamt</w:t>
      </w:r>
    </w:p>
    <w:p w14:paraId="1DD1B2CA" w14:textId="77777777" w:rsidR="00A75C39" w:rsidRPr="00D07672" w:rsidRDefault="00A75C39" w:rsidP="00D07672">
      <w:pPr>
        <w:jc w:val="both"/>
        <w:rPr>
          <w:rFonts w:ascii="Arial" w:hAnsi="Arial" w:cs="Arial"/>
          <w:sz w:val="24"/>
          <w:szCs w:val="24"/>
        </w:rPr>
      </w:pPr>
    </w:p>
    <w:p w14:paraId="10C4A5EF" w14:textId="77777777" w:rsidR="00A75C39" w:rsidRPr="00D07672" w:rsidRDefault="00A75C39" w:rsidP="00D07672">
      <w:pPr>
        <w:jc w:val="both"/>
        <w:rPr>
          <w:rFonts w:ascii="Arial" w:hAnsi="Arial" w:cs="Arial"/>
          <w:b/>
          <w:sz w:val="24"/>
          <w:szCs w:val="24"/>
        </w:rPr>
      </w:pPr>
      <w:r w:rsidRPr="00D07672">
        <w:rPr>
          <w:rFonts w:ascii="Arial" w:hAnsi="Arial" w:cs="Arial"/>
          <w:b/>
          <w:sz w:val="24"/>
          <w:szCs w:val="24"/>
        </w:rPr>
        <w:t>Begründung der Dringlichkeit:</w:t>
      </w:r>
    </w:p>
    <w:p w14:paraId="7A124561" w14:textId="10325E14" w:rsidR="00101AD4" w:rsidRPr="00D07672" w:rsidRDefault="00101AD4" w:rsidP="00D07672">
      <w:pPr>
        <w:jc w:val="both"/>
        <w:rPr>
          <w:rFonts w:ascii="Arial" w:hAnsi="Arial" w:cs="Arial"/>
          <w:sz w:val="24"/>
          <w:szCs w:val="24"/>
        </w:rPr>
      </w:pPr>
      <w:r w:rsidRPr="00D07672">
        <w:rPr>
          <w:rFonts w:ascii="Arial" w:hAnsi="Arial" w:cs="Arial"/>
          <w:sz w:val="24"/>
          <w:szCs w:val="24"/>
        </w:rPr>
        <w:t>Im Zuge der</w:t>
      </w:r>
      <w:r w:rsidR="00402083" w:rsidRPr="00D0767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02083" w:rsidRPr="00D07672">
        <w:rPr>
          <w:rFonts w:ascii="Arial" w:hAnsi="Arial" w:cs="Arial"/>
          <w:sz w:val="24"/>
          <w:szCs w:val="24"/>
        </w:rPr>
        <w:t>kürzlichen</w:t>
      </w:r>
      <w:proofErr w:type="spellEnd"/>
      <w:r w:rsidRPr="00D07672">
        <w:rPr>
          <w:rFonts w:ascii="Arial" w:hAnsi="Arial" w:cs="Arial"/>
          <w:sz w:val="24"/>
          <w:szCs w:val="24"/>
        </w:rPr>
        <w:t xml:space="preserve"> Neuverpac</w:t>
      </w:r>
      <w:r w:rsidR="00D07672">
        <w:rPr>
          <w:rFonts w:ascii="Arial" w:hAnsi="Arial" w:cs="Arial"/>
          <w:sz w:val="24"/>
          <w:szCs w:val="24"/>
        </w:rPr>
        <w:t xml:space="preserve">htung des Sommerbadrestaurants </w:t>
      </w:r>
      <w:r w:rsidRPr="00D07672">
        <w:rPr>
          <w:rFonts w:ascii="Arial" w:hAnsi="Arial" w:cs="Arial"/>
          <w:sz w:val="24"/>
          <w:szCs w:val="24"/>
        </w:rPr>
        <w:t>sind e</w:t>
      </w:r>
      <w:r w:rsidR="008D0EBF" w:rsidRPr="00D07672">
        <w:rPr>
          <w:rFonts w:ascii="Arial" w:hAnsi="Arial" w:cs="Arial"/>
          <w:sz w:val="24"/>
          <w:szCs w:val="24"/>
        </w:rPr>
        <w:t xml:space="preserve">rhebliche Unklarheiten über </w:t>
      </w:r>
      <w:proofErr w:type="gramStart"/>
      <w:r w:rsidR="008D0EBF" w:rsidRPr="00D07672">
        <w:rPr>
          <w:rFonts w:ascii="Arial" w:hAnsi="Arial" w:cs="Arial"/>
          <w:sz w:val="24"/>
          <w:szCs w:val="24"/>
        </w:rPr>
        <w:t>das inhaltliche und zeitliche</w:t>
      </w:r>
      <w:proofErr w:type="gramEnd"/>
      <w:r w:rsidR="008D0EBF" w:rsidRPr="00D07672">
        <w:rPr>
          <w:rFonts w:ascii="Arial" w:hAnsi="Arial" w:cs="Arial"/>
          <w:sz w:val="24"/>
          <w:szCs w:val="24"/>
        </w:rPr>
        <w:t xml:space="preserve"> Prozedere </w:t>
      </w:r>
      <w:r w:rsidRPr="00D07672">
        <w:rPr>
          <w:rFonts w:ascii="Arial" w:hAnsi="Arial" w:cs="Arial"/>
          <w:sz w:val="24"/>
          <w:szCs w:val="24"/>
        </w:rPr>
        <w:t>der Neuvergabe des Pachtgegenstands aufgetreten. Diese</w:t>
      </w:r>
      <w:r w:rsidR="008D0EBF" w:rsidRPr="00D07672">
        <w:rPr>
          <w:rFonts w:ascii="Arial" w:hAnsi="Arial" w:cs="Arial"/>
          <w:sz w:val="24"/>
          <w:szCs w:val="24"/>
        </w:rPr>
        <w:t xml:space="preserve"> offenen Fragen</w:t>
      </w:r>
      <w:r w:rsidRPr="00D07672">
        <w:rPr>
          <w:rFonts w:ascii="Arial" w:hAnsi="Arial" w:cs="Arial"/>
          <w:sz w:val="24"/>
          <w:szCs w:val="24"/>
        </w:rPr>
        <w:t xml:space="preserve"> konnten bisher</w:t>
      </w:r>
      <w:r w:rsidR="008D0EBF" w:rsidRPr="00D07672">
        <w:rPr>
          <w:rFonts w:ascii="Arial" w:hAnsi="Arial" w:cs="Arial"/>
          <w:sz w:val="24"/>
          <w:szCs w:val="24"/>
        </w:rPr>
        <w:t xml:space="preserve"> nicht</w:t>
      </w:r>
      <w:r w:rsidRPr="00D07672">
        <w:rPr>
          <w:rFonts w:ascii="Arial" w:hAnsi="Arial" w:cs="Arial"/>
          <w:sz w:val="24"/>
          <w:szCs w:val="24"/>
        </w:rPr>
        <w:t xml:space="preserve"> bei Sitzungen der Ausschüsse und im Gemeinderat zufriedenstellend </w:t>
      </w:r>
      <w:r w:rsidR="008D0EBF" w:rsidRPr="00D07672">
        <w:rPr>
          <w:rFonts w:ascii="Arial" w:hAnsi="Arial" w:cs="Arial"/>
          <w:sz w:val="24"/>
          <w:szCs w:val="24"/>
        </w:rPr>
        <w:t>auf</w:t>
      </w:r>
      <w:r w:rsidR="00402083" w:rsidRPr="00D07672">
        <w:rPr>
          <w:rFonts w:ascii="Arial" w:hAnsi="Arial" w:cs="Arial"/>
          <w:sz w:val="24"/>
          <w:szCs w:val="24"/>
        </w:rPr>
        <w:t>geklärt werden.</w:t>
      </w:r>
      <w:r w:rsidR="00D07672">
        <w:rPr>
          <w:rFonts w:ascii="Arial" w:hAnsi="Arial" w:cs="Arial"/>
          <w:sz w:val="24"/>
          <w:szCs w:val="24"/>
        </w:rPr>
        <w:br/>
      </w:r>
      <w:r w:rsidRPr="00D07672">
        <w:rPr>
          <w:rFonts w:ascii="Arial" w:hAnsi="Arial" w:cs="Arial"/>
          <w:sz w:val="24"/>
          <w:szCs w:val="24"/>
        </w:rPr>
        <w:t xml:space="preserve">Es soll daher </w:t>
      </w:r>
      <w:r w:rsidR="008D0EBF" w:rsidRPr="00D07672">
        <w:rPr>
          <w:rFonts w:ascii="Arial" w:hAnsi="Arial" w:cs="Arial"/>
          <w:sz w:val="24"/>
          <w:szCs w:val="24"/>
        </w:rPr>
        <w:t xml:space="preserve">durch </w:t>
      </w:r>
      <w:r w:rsidRPr="00D07672">
        <w:rPr>
          <w:rFonts w:ascii="Arial" w:hAnsi="Arial" w:cs="Arial"/>
          <w:sz w:val="24"/>
          <w:szCs w:val="24"/>
        </w:rPr>
        <w:t xml:space="preserve">eine Überprüfung der Abwicklung und Vergabe von Pachtverträgen durch das Kontrollamt eine objektivierte Sicht hergestellt werden. </w:t>
      </w:r>
    </w:p>
    <w:p w14:paraId="57CC94AE" w14:textId="77777777" w:rsidR="00101AD4" w:rsidRPr="00D07672" w:rsidRDefault="00101AD4" w:rsidP="00D07672">
      <w:pPr>
        <w:jc w:val="both"/>
        <w:rPr>
          <w:rFonts w:ascii="Arial" w:hAnsi="Arial" w:cs="Arial"/>
          <w:sz w:val="24"/>
          <w:szCs w:val="24"/>
        </w:rPr>
      </w:pPr>
    </w:p>
    <w:p w14:paraId="5BCD2236" w14:textId="77777777" w:rsidR="00A75C39" w:rsidRPr="00D07672" w:rsidRDefault="00A75C39" w:rsidP="00D07672">
      <w:pPr>
        <w:jc w:val="both"/>
        <w:rPr>
          <w:rFonts w:ascii="Arial" w:hAnsi="Arial" w:cs="Arial"/>
          <w:sz w:val="24"/>
          <w:szCs w:val="24"/>
        </w:rPr>
      </w:pPr>
      <w:r w:rsidRPr="00D07672">
        <w:rPr>
          <w:rFonts w:ascii="Arial" w:hAnsi="Arial" w:cs="Arial"/>
          <w:sz w:val="24"/>
          <w:szCs w:val="24"/>
        </w:rPr>
        <w:t>Der Gemeinderat möge daher folgendes beschließen</w:t>
      </w:r>
      <w:r w:rsidR="007B6873" w:rsidRPr="00D07672">
        <w:rPr>
          <w:rFonts w:ascii="Arial" w:hAnsi="Arial" w:cs="Arial"/>
          <w:sz w:val="24"/>
          <w:szCs w:val="24"/>
        </w:rPr>
        <w:t>:</w:t>
      </w:r>
    </w:p>
    <w:p w14:paraId="67A6466F" w14:textId="63A85168" w:rsidR="00A75C39" w:rsidRPr="00D07672" w:rsidRDefault="00101AD4" w:rsidP="00D07672">
      <w:pPr>
        <w:jc w:val="both"/>
        <w:rPr>
          <w:rFonts w:ascii="Arial" w:hAnsi="Arial" w:cs="Arial"/>
          <w:sz w:val="24"/>
          <w:szCs w:val="24"/>
        </w:rPr>
      </w:pPr>
      <w:r w:rsidRPr="00D07672">
        <w:rPr>
          <w:rFonts w:ascii="Arial" w:hAnsi="Arial" w:cs="Arial"/>
          <w:sz w:val="24"/>
          <w:szCs w:val="24"/>
        </w:rPr>
        <w:t xml:space="preserve">Das Kontrollamt wird beauftragt die Abwicklung der Vergabe von Pachtverträgen der Stadt St. Pölten </w:t>
      </w:r>
      <w:r w:rsidR="008D0EBF" w:rsidRPr="00D07672">
        <w:rPr>
          <w:rFonts w:ascii="Arial" w:hAnsi="Arial" w:cs="Arial"/>
          <w:sz w:val="24"/>
          <w:szCs w:val="24"/>
        </w:rPr>
        <w:t>in den</w:t>
      </w:r>
      <w:r w:rsidRPr="00D07672">
        <w:rPr>
          <w:rFonts w:ascii="Arial" w:hAnsi="Arial" w:cs="Arial"/>
          <w:sz w:val="24"/>
          <w:szCs w:val="24"/>
        </w:rPr>
        <w:t xml:space="preserve"> letzten 3 Jahre</w:t>
      </w:r>
      <w:r w:rsidR="00D07672">
        <w:rPr>
          <w:rFonts w:ascii="Arial" w:hAnsi="Arial" w:cs="Arial"/>
          <w:sz w:val="24"/>
          <w:szCs w:val="24"/>
        </w:rPr>
        <w:t>n</w:t>
      </w:r>
      <w:r w:rsidRPr="00D07672">
        <w:rPr>
          <w:rFonts w:ascii="Arial" w:hAnsi="Arial" w:cs="Arial"/>
          <w:sz w:val="24"/>
          <w:szCs w:val="24"/>
        </w:rPr>
        <w:t xml:space="preserve"> zu prüfen. Insbesondere ist festzustellen, ob</w:t>
      </w:r>
      <w:r w:rsidR="008D0EBF" w:rsidRPr="00D07672">
        <w:rPr>
          <w:rFonts w:ascii="Arial" w:hAnsi="Arial" w:cs="Arial"/>
          <w:sz w:val="24"/>
          <w:szCs w:val="24"/>
        </w:rPr>
        <w:t xml:space="preserve"> </w:t>
      </w:r>
      <w:r w:rsidR="00D07672">
        <w:rPr>
          <w:rFonts w:ascii="Arial" w:hAnsi="Arial" w:cs="Arial"/>
          <w:sz w:val="24"/>
          <w:szCs w:val="24"/>
        </w:rPr>
        <w:t xml:space="preserve">es Ausschreibungen gab oder </w:t>
      </w:r>
      <w:r w:rsidR="008D0EBF" w:rsidRPr="00D07672">
        <w:rPr>
          <w:rFonts w:ascii="Arial" w:hAnsi="Arial" w:cs="Arial"/>
          <w:sz w:val="24"/>
          <w:szCs w:val="24"/>
        </w:rPr>
        <w:t>welche</w:t>
      </w:r>
      <w:r w:rsidRPr="00D07672">
        <w:rPr>
          <w:rFonts w:ascii="Arial" w:hAnsi="Arial" w:cs="Arial"/>
          <w:sz w:val="24"/>
          <w:szCs w:val="24"/>
        </w:rPr>
        <w:t xml:space="preserve"> Regeln </w:t>
      </w:r>
      <w:r w:rsidR="00D07672">
        <w:rPr>
          <w:rFonts w:ascii="Arial" w:hAnsi="Arial" w:cs="Arial"/>
          <w:sz w:val="24"/>
          <w:szCs w:val="24"/>
        </w:rPr>
        <w:t xml:space="preserve">sonst </w:t>
      </w:r>
      <w:r w:rsidRPr="00D07672">
        <w:rPr>
          <w:rFonts w:ascii="Arial" w:hAnsi="Arial" w:cs="Arial"/>
          <w:sz w:val="24"/>
          <w:szCs w:val="24"/>
        </w:rPr>
        <w:t xml:space="preserve">zur Vergabe </w:t>
      </w:r>
      <w:r w:rsidR="00D07672">
        <w:rPr>
          <w:rFonts w:ascii="Arial" w:hAnsi="Arial" w:cs="Arial"/>
          <w:sz w:val="24"/>
          <w:szCs w:val="24"/>
        </w:rPr>
        <w:t xml:space="preserve">angewendet wurden </w:t>
      </w:r>
      <w:r w:rsidRPr="00D07672">
        <w:rPr>
          <w:rFonts w:ascii="Arial" w:hAnsi="Arial" w:cs="Arial"/>
          <w:sz w:val="24"/>
          <w:szCs w:val="24"/>
        </w:rPr>
        <w:t xml:space="preserve">und </w:t>
      </w:r>
      <w:r w:rsidR="008D0EBF" w:rsidRPr="00D07672">
        <w:rPr>
          <w:rFonts w:ascii="Arial" w:hAnsi="Arial" w:cs="Arial"/>
          <w:sz w:val="24"/>
          <w:szCs w:val="24"/>
        </w:rPr>
        <w:t xml:space="preserve">ob </w:t>
      </w:r>
      <w:r w:rsidRPr="00D07672">
        <w:rPr>
          <w:rFonts w:ascii="Arial" w:hAnsi="Arial" w:cs="Arial"/>
          <w:sz w:val="24"/>
          <w:szCs w:val="24"/>
        </w:rPr>
        <w:t xml:space="preserve">diese auch bei der </w:t>
      </w:r>
      <w:proofErr w:type="spellStart"/>
      <w:r w:rsidR="00D07672">
        <w:rPr>
          <w:rFonts w:ascii="Arial" w:hAnsi="Arial" w:cs="Arial"/>
          <w:sz w:val="24"/>
          <w:szCs w:val="24"/>
        </w:rPr>
        <w:t>kürzlichen</w:t>
      </w:r>
      <w:proofErr w:type="spellEnd"/>
      <w:r w:rsidR="00D07672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D07672">
        <w:rPr>
          <w:rFonts w:ascii="Arial" w:hAnsi="Arial" w:cs="Arial"/>
          <w:sz w:val="24"/>
          <w:szCs w:val="24"/>
        </w:rPr>
        <w:t>Verpachtung des Sommerbadrestaurants eingehalten wurden.</w:t>
      </w:r>
    </w:p>
    <w:p w14:paraId="0880E36A" w14:textId="77777777" w:rsidR="00101AD4" w:rsidRPr="00D07672" w:rsidRDefault="00101AD4" w:rsidP="007B6873">
      <w:pPr>
        <w:rPr>
          <w:rFonts w:ascii="Arial" w:hAnsi="Arial" w:cs="Arial"/>
          <w:sz w:val="24"/>
          <w:szCs w:val="24"/>
        </w:rPr>
      </w:pPr>
    </w:p>
    <w:p w14:paraId="70E901D7" w14:textId="77777777" w:rsidR="00A75C39" w:rsidRPr="00D07672" w:rsidRDefault="00A75C39">
      <w:pPr>
        <w:rPr>
          <w:rFonts w:ascii="Arial" w:hAnsi="Arial" w:cs="Arial"/>
          <w:sz w:val="24"/>
          <w:szCs w:val="24"/>
        </w:rPr>
      </w:pPr>
    </w:p>
    <w:sectPr w:rsidR="00A75C39" w:rsidRPr="00D0767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C39"/>
    <w:rsid w:val="000C6620"/>
    <w:rsid w:val="00101AD4"/>
    <w:rsid w:val="00402083"/>
    <w:rsid w:val="005D44E1"/>
    <w:rsid w:val="007B6873"/>
    <w:rsid w:val="008D0EBF"/>
    <w:rsid w:val="008F5FDB"/>
    <w:rsid w:val="00A75C39"/>
    <w:rsid w:val="00B87833"/>
    <w:rsid w:val="00C06FAD"/>
    <w:rsid w:val="00D07672"/>
    <w:rsid w:val="00D40E9C"/>
    <w:rsid w:val="00EA1E5B"/>
    <w:rsid w:val="00EF6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A3D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3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 Hell</dc:creator>
  <cp:lastModifiedBy>ismail - [2010]</cp:lastModifiedBy>
  <cp:revision>2</cp:revision>
  <dcterms:created xsi:type="dcterms:W3CDTF">2017-06-25T18:30:00Z</dcterms:created>
  <dcterms:modified xsi:type="dcterms:W3CDTF">2017-06-25T18:30:00Z</dcterms:modified>
</cp:coreProperties>
</file>